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77" w:rsidRDefault="0043105B" w:rsidP="0043105B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center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Важно знать каждому!</w:t>
      </w:r>
    </w:p>
    <w:p w:rsidR="00FE0726" w:rsidRPr="00752897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>Не так много осталось времени до установления теплой сухой погоды. Как показывает практика прошлых лет, в это время года значительно увеличивается количество пожаров, связанных с возгоранием сухой травы, мусора на улицах городов, в сельских населенных пунктах, в лесных, парковых зонах, на сельхозугодиях и приусадебных участках.</w:t>
      </w:r>
    </w:p>
    <w:p w:rsidR="00FE0726" w:rsidRPr="00752897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>Значительная часть пожаров происходит из-за сжигания мусора гражданами на своих приусадебных участках, леса пылают и из-за небрежного обращения с огнем нерадивых рыбаков и охотников.</w:t>
      </w:r>
    </w:p>
    <w:p w:rsidR="00FE0726" w:rsidRPr="00752897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 xml:space="preserve">  Нередко это приводит к тяжелым последствиям. Огонь распространяется на лесные массивы, хозяйственные постройки и жилые строения.  Вспыхнувшая как порох трава порывом ветра молниеносно охватывает огнем объекты, расположенные в непосредственной близости. </w:t>
      </w:r>
    </w:p>
    <w:p w:rsidR="00FE0726" w:rsidRPr="00752897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 xml:space="preserve">Так кто же виноват в возникновении этих пожаров? В ряде таких пожаров виноваты курильщики. Не потушенная спичка или окурок сигареты, брошенные в сухую траву, в считанные секунды превращаются в «горящий ковер». </w:t>
      </w:r>
    </w:p>
    <w:p w:rsidR="00FE0726" w:rsidRPr="00752897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>Много хлопот работникам противопожарной службы в этот период доставляет детская шалость с огнем. Дети не понимают, сколько бед и несчастий может принести травяной пожар. А ведь площади таких возгораний могут достигать десятков тысяч квадратных метров. А если на пути огня встанет забор, сарай или даже дом, то пострадают и они.</w:t>
      </w:r>
    </w:p>
    <w:p w:rsidR="00FE0726" w:rsidRPr="00752897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>  С приходом весны масса людей устремляется в лес. В этих случаях наиболее частая причина бедствий – не затушенные костры, брошенные окурки, спички. А ведь в теплую сухую погоду искры достаточно, чтобы вспыхнул огонь, особенно в хвойном лесу.</w:t>
      </w:r>
    </w:p>
    <w:p w:rsidR="00FE0726" w:rsidRDefault="00FE0726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>В условиях жаркой, сухой погоды в частном секторе, на предприятиях, в дачных поселках проведение пожароопасных работ, топку печей, кухонных очагов и котельных установок, работающих на твердом топливе, следует временно приостанавливать, до улучшения обстановки. Необходимо в данный период, соблюдать меры пожарной безопасности и при посещении природных территорий.</w:t>
      </w:r>
    </w:p>
    <w:p w:rsidR="00574977" w:rsidRPr="00574977" w:rsidRDefault="00574977" w:rsidP="00FE0726">
      <w:pPr>
        <w:pStyle w:val="31"/>
        <w:tabs>
          <w:tab w:val="clear" w:pos="5860"/>
          <w:tab w:val="left" w:pos="-709"/>
          <w:tab w:val="left" w:pos="540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574977">
        <w:rPr>
          <w:color w:val="000000"/>
          <w:sz w:val="28"/>
          <w:shd w:val="clear" w:color="auto" w:fill="FFFFFF"/>
        </w:rPr>
        <w:t>Все сельские населенные пункты, дачные и садоводческие поселки должны иметь средства звуковой сигнализации для оповещения людей на случай пожара и иметь запасы воды для целей пожаротушения, а также должен быть определен порядок вызова пожарной охраны. Рекомендуется у каждого жилого строения устанавливать емкость (бочку) с водой или иметь огнетушитель.</w:t>
      </w:r>
    </w:p>
    <w:p w:rsidR="00FE0726" w:rsidRDefault="00FE0726" w:rsidP="00FE0726">
      <w:pPr>
        <w:pStyle w:val="31"/>
        <w:tabs>
          <w:tab w:val="clear" w:pos="5860"/>
          <w:tab w:val="left" w:pos="-709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  <w:r w:rsidRPr="00752897">
        <w:rPr>
          <w:sz w:val="28"/>
          <w:shd w:val="clear" w:color="auto" w:fill="FFFFFF"/>
        </w:rPr>
        <w:t>Не забывайте о том, что за нарушение Правил пожарной безопасности законодательством Российской Федерации предусмотрена административная, а так же и уголовная ответственность.</w:t>
      </w:r>
    </w:p>
    <w:p w:rsidR="002A5405" w:rsidRPr="00265E54" w:rsidRDefault="002A5405" w:rsidP="002A5405">
      <w:pPr>
        <w:rPr>
          <w:rFonts w:ascii="Times New Roman" w:hAnsi="Times New Roman" w:cs="Times New Roman"/>
          <w:sz w:val="28"/>
          <w:szCs w:val="28"/>
        </w:rPr>
      </w:pPr>
      <w:r w:rsidRPr="00265E54">
        <w:rPr>
          <w:rFonts w:ascii="Times New Roman" w:hAnsi="Times New Roman" w:cs="Times New Roman"/>
          <w:sz w:val="28"/>
          <w:szCs w:val="28"/>
        </w:rPr>
        <w:lastRenderedPageBreak/>
        <w:t>Заместитель начальника Баймакского межрайонного отдела надзорной деятельности и профилактический работы УНДиПР ГУ МЧС России по РБ</w:t>
      </w:r>
    </w:p>
    <w:p w:rsidR="002A5405" w:rsidRPr="00265E54" w:rsidRDefault="002A5405" w:rsidP="002A5405">
      <w:pPr>
        <w:rPr>
          <w:rFonts w:ascii="Times New Roman" w:hAnsi="Times New Roman" w:cs="Times New Roman"/>
          <w:sz w:val="28"/>
          <w:szCs w:val="28"/>
        </w:rPr>
      </w:pPr>
      <w:r w:rsidRPr="00265E54">
        <w:rPr>
          <w:rFonts w:ascii="Times New Roman" w:hAnsi="Times New Roman" w:cs="Times New Roman"/>
          <w:sz w:val="28"/>
          <w:szCs w:val="28"/>
        </w:rPr>
        <w:t>майор внутренней службы                                   Хамитов И.Х.</w:t>
      </w:r>
    </w:p>
    <w:p w:rsidR="00574977" w:rsidRPr="00752897" w:rsidRDefault="00574977" w:rsidP="00FE0726">
      <w:pPr>
        <w:pStyle w:val="31"/>
        <w:tabs>
          <w:tab w:val="clear" w:pos="5860"/>
          <w:tab w:val="left" w:pos="-709"/>
        </w:tabs>
        <w:spacing w:line="276" w:lineRule="auto"/>
        <w:ind w:left="-567" w:firstLine="567"/>
        <w:jc w:val="both"/>
        <w:rPr>
          <w:sz w:val="28"/>
          <w:shd w:val="clear" w:color="auto" w:fill="FFFFFF"/>
        </w:rPr>
      </w:pPr>
    </w:p>
    <w:p w:rsidR="00CA2C79" w:rsidRDefault="00CA2C79"/>
    <w:p w:rsidR="00FE0726" w:rsidRDefault="00FE0726"/>
    <w:sectPr w:rsidR="00FE0726" w:rsidSect="00CA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E0726"/>
    <w:rsid w:val="002A5405"/>
    <w:rsid w:val="00373C21"/>
    <w:rsid w:val="0043105B"/>
    <w:rsid w:val="00574977"/>
    <w:rsid w:val="009751AF"/>
    <w:rsid w:val="00CA2C79"/>
    <w:rsid w:val="00DA027C"/>
    <w:rsid w:val="00FE0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E0726"/>
    <w:pPr>
      <w:tabs>
        <w:tab w:val="left" w:pos="58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8"/>
      <w:lang w:eastAsia="zh-CN"/>
    </w:rPr>
  </w:style>
  <w:style w:type="paragraph" w:styleId="a3">
    <w:name w:val="caption"/>
    <w:basedOn w:val="a"/>
    <w:qFormat/>
    <w:rsid w:val="00FE072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МЧС</dc:creator>
  <cp:lastModifiedBy>МЧС</cp:lastModifiedBy>
  <cp:revision>5</cp:revision>
  <dcterms:created xsi:type="dcterms:W3CDTF">2020-03-30T07:30:00Z</dcterms:created>
  <dcterms:modified xsi:type="dcterms:W3CDTF">2020-04-02T09:59:00Z</dcterms:modified>
</cp:coreProperties>
</file>